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9B8" w:rsidRDefault="000579B8" w:rsidP="000579B8">
      <w:pPr>
        <w:pStyle w:val="NormalWeb"/>
        <w:shd w:val="clear" w:color="auto" w:fill="FFFFFF"/>
        <w:rPr>
          <w:rFonts w:ascii="Segoe UI" w:hAnsi="Segoe UI" w:cs="Segoe UI"/>
          <w:color w:val="212529"/>
          <w:sz w:val="13"/>
          <w:szCs w:val="13"/>
        </w:rPr>
      </w:pPr>
      <w:r>
        <w:rPr>
          <w:rFonts w:ascii="Segoe UI" w:hAnsi="Segoe UI" w:cs="Segoe UI"/>
          <w:color w:val="212529"/>
          <w:sz w:val="13"/>
          <w:szCs w:val="13"/>
        </w:rPr>
        <w:t>VISTO: el aumento de los precios en general ocurrido desde la última actualización del Valor del AGRO (1/1/2015), y</w:t>
      </w:r>
    </w:p>
    <w:p w:rsidR="000579B8" w:rsidRDefault="000579B8" w:rsidP="000579B8">
      <w:pPr>
        <w:pStyle w:val="NormalWeb"/>
        <w:shd w:val="clear" w:color="auto" w:fill="FFFFFF"/>
        <w:rPr>
          <w:rFonts w:ascii="Segoe UI" w:hAnsi="Segoe UI" w:cs="Segoe UI"/>
          <w:color w:val="212529"/>
          <w:sz w:val="13"/>
          <w:szCs w:val="13"/>
        </w:rPr>
      </w:pPr>
      <w:r>
        <w:rPr>
          <w:rFonts w:ascii="Segoe UI" w:hAnsi="Segoe UI" w:cs="Segoe UI"/>
          <w:color w:val="212529"/>
          <w:sz w:val="13"/>
          <w:szCs w:val="13"/>
        </w:rPr>
        <w:t>CONSIDERANDO:</w:t>
      </w:r>
      <w:r>
        <w:rPr>
          <w:rFonts w:ascii="Segoe UI" w:hAnsi="Segoe UI" w:cs="Segoe UI"/>
          <w:color w:val="212529"/>
          <w:sz w:val="13"/>
          <w:szCs w:val="13"/>
        </w:rPr>
        <w:br/>
        <w:t>Que por art. 14, inc. B) y E) del Estatuto del Colegio de Ingenieros Agrónomos obliga al Directorio a establecer procedimientos uniformes y establecer un sistema de valuaciones del Trabajo Profesional,</w:t>
      </w:r>
    </w:p>
    <w:p w:rsidR="000579B8" w:rsidRDefault="000579B8" w:rsidP="000579B8">
      <w:pPr>
        <w:pStyle w:val="NormalWeb"/>
        <w:shd w:val="clear" w:color="auto" w:fill="FFFFFF"/>
        <w:rPr>
          <w:rFonts w:ascii="Segoe UI" w:hAnsi="Segoe UI" w:cs="Segoe UI"/>
          <w:color w:val="212529"/>
          <w:sz w:val="13"/>
          <w:szCs w:val="13"/>
        </w:rPr>
      </w:pPr>
      <w:r>
        <w:rPr>
          <w:rFonts w:ascii="Segoe UI" w:hAnsi="Segoe UI" w:cs="Segoe UI"/>
          <w:color w:val="212529"/>
          <w:sz w:val="13"/>
          <w:szCs w:val="13"/>
        </w:rPr>
        <w:t>Que en Reunión de Directorio Provincial de fecha 17 de abril de 2015 se tomó conocimiento de la necesidad de actualizar el valor del AGRO, con la finalidad de que los colegas dispongan de un elemento de referencia para justipreciar sus Honorarios Profesionales; de común acuerdo entre las cuatro Circunscripciones.</w:t>
      </w:r>
    </w:p>
    <w:p w:rsidR="000579B8" w:rsidRDefault="000579B8" w:rsidP="000579B8">
      <w:pPr>
        <w:pStyle w:val="NormalWeb"/>
        <w:shd w:val="clear" w:color="auto" w:fill="FFFFFF"/>
        <w:rPr>
          <w:rFonts w:ascii="Segoe UI" w:hAnsi="Segoe UI" w:cs="Segoe UI"/>
          <w:color w:val="212529"/>
          <w:sz w:val="13"/>
          <w:szCs w:val="13"/>
        </w:rPr>
      </w:pPr>
      <w:r>
        <w:rPr>
          <w:rFonts w:ascii="Segoe UI" w:hAnsi="Segoe UI" w:cs="Segoe UI"/>
          <w:color w:val="212529"/>
          <w:sz w:val="13"/>
          <w:szCs w:val="13"/>
        </w:rPr>
        <w:t>Por ello:</w:t>
      </w:r>
    </w:p>
    <w:p w:rsidR="000579B8" w:rsidRDefault="000579B8" w:rsidP="000579B8">
      <w:pPr>
        <w:pStyle w:val="NormalWeb"/>
        <w:shd w:val="clear" w:color="auto" w:fill="FFFFFF"/>
        <w:rPr>
          <w:rFonts w:ascii="Segoe UI" w:hAnsi="Segoe UI" w:cs="Segoe UI"/>
          <w:color w:val="212529"/>
          <w:sz w:val="13"/>
          <w:szCs w:val="13"/>
        </w:rPr>
      </w:pPr>
      <w:r>
        <w:rPr>
          <w:rFonts w:ascii="Segoe UI" w:hAnsi="Segoe UI" w:cs="Segoe UI"/>
          <w:color w:val="212529"/>
          <w:sz w:val="13"/>
          <w:szCs w:val="13"/>
        </w:rPr>
        <w:t>EL DIRECTORIO DEL COLEGIO DE INGENIEROS AGRONOMOS RESUELVE:</w:t>
      </w:r>
    </w:p>
    <w:p w:rsidR="000579B8" w:rsidRDefault="000579B8" w:rsidP="000579B8">
      <w:pPr>
        <w:pStyle w:val="NormalWeb"/>
        <w:shd w:val="clear" w:color="auto" w:fill="FFFFFF"/>
        <w:rPr>
          <w:rFonts w:ascii="Segoe UI" w:hAnsi="Segoe UI" w:cs="Segoe UI"/>
          <w:color w:val="212529"/>
          <w:sz w:val="13"/>
          <w:szCs w:val="13"/>
        </w:rPr>
      </w:pPr>
      <w:r>
        <w:rPr>
          <w:rFonts w:ascii="Segoe UI" w:hAnsi="Segoe UI" w:cs="Segoe UI"/>
          <w:color w:val="212529"/>
          <w:sz w:val="13"/>
          <w:szCs w:val="13"/>
        </w:rPr>
        <w:t>ART. 1: Fijar el valor del AGRO (Unidad de medida del Trabajo Profesional) en pesos Trece (1 AGRO = $13), y efectivo desde el 01/05/15.</w:t>
      </w:r>
    </w:p>
    <w:p w:rsidR="000579B8" w:rsidRDefault="000579B8" w:rsidP="000579B8">
      <w:pPr>
        <w:pStyle w:val="NormalWeb"/>
        <w:shd w:val="clear" w:color="auto" w:fill="FFFFFF"/>
        <w:rPr>
          <w:rFonts w:ascii="Segoe UI" w:hAnsi="Segoe UI" w:cs="Segoe UI"/>
          <w:color w:val="212529"/>
          <w:sz w:val="13"/>
          <w:szCs w:val="13"/>
        </w:rPr>
      </w:pPr>
      <w:r>
        <w:rPr>
          <w:rFonts w:ascii="Segoe UI" w:hAnsi="Segoe UI" w:cs="Segoe UI"/>
          <w:color w:val="212529"/>
          <w:sz w:val="13"/>
          <w:szCs w:val="13"/>
        </w:rPr>
        <w:t>ART. 2: Por lo tanto se establecen los siguientes Honorarios indicativos: 1 Día de Campo (Resol. N° 008) 225 AGROS, equivalentes a $ 2.925; estos valores incluyen los aportes del CPSPI. Km recorrido: 0,40 AGROS.</w:t>
      </w:r>
    </w:p>
    <w:p w:rsidR="000579B8" w:rsidRDefault="000579B8" w:rsidP="000579B8">
      <w:pPr>
        <w:pStyle w:val="NormalWeb"/>
        <w:shd w:val="clear" w:color="auto" w:fill="FFFFFF"/>
        <w:rPr>
          <w:rFonts w:ascii="Segoe UI" w:hAnsi="Segoe UI" w:cs="Segoe UI"/>
          <w:color w:val="212529"/>
          <w:sz w:val="13"/>
          <w:szCs w:val="13"/>
        </w:rPr>
      </w:pPr>
      <w:r>
        <w:rPr>
          <w:rFonts w:ascii="Segoe UI" w:hAnsi="Segoe UI" w:cs="Segoe UI"/>
          <w:color w:val="212529"/>
          <w:sz w:val="13"/>
          <w:szCs w:val="13"/>
        </w:rPr>
        <w:t>ART. 3: Deróguese la Resolución N° 80, que fijaba el valor del AGRO en doce pesos.</w:t>
      </w:r>
    </w:p>
    <w:p w:rsidR="000579B8" w:rsidRDefault="000579B8" w:rsidP="000579B8">
      <w:pPr>
        <w:pStyle w:val="NormalWeb"/>
        <w:shd w:val="clear" w:color="auto" w:fill="FFFFFF"/>
        <w:rPr>
          <w:rFonts w:ascii="Segoe UI" w:hAnsi="Segoe UI" w:cs="Segoe UI"/>
          <w:color w:val="212529"/>
          <w:sz w:val="13"/>
          <w:szCs w:val="13"/>
        </w:rPr>
      </w:pPr>
      <w:r>
        <w:rPr>
          <w:rFonts w:ascii="Segoe UI" w:hAnsi="Segoe UI" w:cs="Segoe UI"/>
          <w:color w:val="212529"/>
          <w:sz w:val="13"/>
          <w:szCs w:val="13"/>
        </w:rPr>
        <w:t>ART. 4: Regístrese, comuníquese y archívese.</w:t>
      </w:r>
    </w:p>
    <w:p w:rsidR="000579B8" w:rsidRDefault="000579B8" w:rsidP="000579B8">
      <w:pPr>
        <w:pStyle w:val="NormalWeb"/>
        <w:shd w:val="clear" w:color="auto" w:fill="FFFFFF"/>
        <w:rPr>
          <w:rFonts w:ascii="Segoe UI" w:hAnsi="Segoe UI" w:cs="Segoe UI"/>
          <w:color w:val="212529"/>
          <w:sz w:val="13"/>
          <w:szCs w:val="13"/>
        </w:rPr>
      </w:pPr>
      <w:r>
        <w:rPr>
          <w:rStyle w:val="nfasis"/>
          <w:rFonts w:ascii="Segoe UI" w:hAnsi="Segoe UI" w:cs="Segoe UI"/>
          <w:color w:val="212529"/>
          <w:sz w:val="13"/>
          <w:szCs w:val="13"/>
        </w:rPr>
        <w:t xml:space="preserve">Ing. </w:t>
      </w:r>
      <w:proofErr w:type="spellStart"/>
      <w:r>
        <w:rPr>
          <w:rStyle w:val="nfasis"/>
          <w:rFonts w:ascii="Segoe UI" w:hAnsi="Segoe UI" w:cs="Segoe UI"/>
          <w:color w:val="212529"/>
          <w:sz w:val="13"/>
          <w:szCs w:val="13"/>
        </w:rPr>
        <w:t>Agr</w:t>
      </w:r>
      <w:proofErr w:type="spellEnd"/>
      <w:r>
        <w:rPr>
          <w:rStyle w:val="nfasis"/>
          <w:rFonts w:ascii="Segoe UI" w:hAnsi="Segoe UI" w:cs="Segoe UI"/>
          <w:color w:val="212529"/>
          <w:sz w:val="13"/>
          <w:szCs w:val="13"/>
        </w:rPr>
        <w:t>. Gabriel Viola (Secretario)</w:t>
      </w:r>
      <w:r>
        <w:rPr>
          <w:rFonts w:ascii="Segoe UI" w:hAnsi="Segoe UI" w:cs="Segoe UI"/>
          <w:i/>
          <w:iCs/>
          <w:color w:val="212529"/>
          <w:sz w:val="13"/>
          <w:szCs w:val="13"/>
        </w:rPr>
        <w:br/>
      </w:r>
      <w:r>
        <w:rPr>
          <w:rStyle w:val="nfasis"/>
          <w:rFonts w:ascii="Segoe UI" w:hAnsi="Segoe UI" w:cs="Segoe UI"/>
          <w:color w:val="212529"/>
          <w:sz w:val="13"/>
          <w:szCs w:val="13"/>
        </w:rPr>
        <w:t xml:space="preserve">Ing. </w:t>
      </w:r>
      <w:proofErr w:type="spellStart"/>
      <w:r>
        <w:rPr>
          <w:rStyle w:val="nfasis"/>
          <w:rFonts w:ascii="Segoe UI" w:hAnsi="Segoe UI" w:cs="Segoe UI"/>
          <w:color w:val="212529"/>
          <w:sz w:val="13"/>
          <w:szCs w:val="13"/>
        </w:rPr>
        <w:t>Agr</w:t>
      </w:r>
      <w:proofErr w:type="spellEnd"/>
      <w:r>
        <w:rPr>
          <w:rStyle w:val="nfasis"/>
          <w:rFonts w:ascii="Segoe UI" w:hAnsi="Segoe UI" w:cs="Segoe UI"/>
          <w:color w:val="212529"/>
          <w:sz w:val="13"/>
          <w:szCs w:val="13"/>
        </w:rPr>
        <w:t xml:space="preserve">. Román De </w:t>
      </w:r>
      <w:proofErr w:type="spellStart"/>
      <w:r>
        <w:rPr>
          <w:rStyle w:val="nfasis"/>
          <w:rFonts w:ascii="Segoe UI" w:hAnsi="Segoe UI" w:cs="Segoe UI"/>
          <w:color w:val="212529"/>
          <w:sz w:val="13"/>
          <w:szCs w:val="13"/>
        </w:rPr>
        <w:t>Lellis</w:t>
      </w:r>
      <w:proofErr w:type="spellEnd"/>
      <w:r>
        <w:rPr>
          <w:rStyle w:val="nfasis"/>
          <w:rFonts w:ascii="Segoe UI" w:hAnsi="Segoe UI" w:cs="Segoe UI"/>
          <w:color w:val="212529"/>
          <w:sz w:val="13"/>
          <w:szCs w:val="13"/>
        </w:rPr>
        <w:t xml:space="preserve"> (Presidente)</w:t>
      </w:r>
      <w:r>
        <w:rPr>
          <w:rFonts w:ascii="Segoe UI" w:hAnsi="Segoe UI" w:cs="Segoe UI"/>
          <w:i/>
          <w:iCs/>
          <w:color w:val="212529"/>
          <w:sz w:val="13"/>
          <w:szCs w:val="13"/>
        </w:rPr>
        <w:br/>
      </w:r>
      <w:r>
        <w:rPr>
          <w:rStyle w:val="nfasis"/>
          <w:rFonts w:ascii="Segoe UI" w:hAnsi="Segoe UI" w:cs="Segoe UI"/>
          <w:color w:val="212529"/>
          <w:sz w:val="13"/>
          <w:szCs w:val="13"/>
        </w:rPr>
        <w:t>Colegio de Ingenieros Agrónomos de la Provincia de Santa Fe</w:t>
      </w:r>
    </w:p>
    <w:p w:rsidR="000579B8" w:rsidRDefault="000579B8" w:rsidP="000579B8">
      <w:pPr>
        <w:pStyle w:val="NormalWeb"/>
        <w:shd w:val="clear" w:color="auto" w:fill="FFFFFF"/>
        <w:rPr>
          <w:rFonts w:ascii="Segoe UI" w:hAnsi="Segoe UI" w:cs="Segoe UI"/>
          <w:color w:val="212529"/>
          <w:sz w:val="13"/>
          <w:szCs w:val="13"/>
        </w:rPr>
      </w:pPr>
      <w:r>
        <w:rPr>
          <w:rFonts w:ascii="Segoe UI" w:hAnsi="Segoe UI" w:cs="Segoe UI"/>
          <w:color w:val="212529"/>
          <w:sz w:val="13"/>
          <w:szCs w:val="13"/>
        </w:rPr>
        <w:t>Aprobada Acta N°175, del 17 de abril de 2015.</w:t>
      </w:r>
    </w:p>
    <w:p w:rsidR="009D28D4" w:rsidRPr="000579B8" w:rsidRDefault="009D28D4" w:rsidP="000579B8"/>
    <w:sectPr w:rsidR="009D28D4" w:rsidRPr="000579B8" w:rsidSect="009D28D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7C6CE1"/>
    <w:rsid w:val="000579B8"/>
    <w:rsid w:val="001073EC"/>
    <w:rsid w:val="00292E76"/>
    <w:rsid w:val="00293C5D"/>
    <w:rsid w:val="007C6CE1"/>
    <w:rsid w:val="008C42FE"/>
    <w:rsid w:val="009D28D4"/>
    <w:rsid w:val="009F4490"/>
    <w:rsid w:val="00A104DB"/>
    <w:rsid w:val="00B37907"/>
    <w:rsid w:val="00C83647"/>
    <w:rsid w:val="00CC210B"/>
    <w:rsid w:val="00CC78CC"/>
    <w:rsid w:val="00DB168C"/>
    <w:rsid w:val="00E8747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49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C6CE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7C6CE1"/>
    <w:rPr>
      <w:i/>
      <w:iCs/>
    </w:rPr>
  </w:style>
</w:styles>
</file>

<file path=word/webSettings.xml><?xml version="1.0" encoding="utf-8"?>
<w:webSettings xmlns:r="http://schemas.openxmlformats.org/officeDocument/2006/relationships" xmlns:w="http://schemas.openxmlformats.org/wordprocessingml/2006/main">
  <w:divs>
    <w:div w:id="66733662">
      <w:bodyDiv w:val="1"/>
      <w:marLeft w:val="0"/>
      <w:marRight w:val="0"/>
      <w:marTop w:val="0"/>
      <w:marBottom w:val="0"/>
      <w:divBdr>
        <w:top w:val="none" w:sz="0" w:space="0" w:color="auto"/>
        <w:left w:val="none" w:sz="0" w:space="0" w:color="auto"/>
        <w:bottom w:val="none" w:sz="0" w:space="0" w:color="auto"/>
        <w:right w:val="none" w:sz="0" w:space="0" w:color="auto"/>
      </w:divBdr>
    </w:div>
    <w:div w:id="224528896">
      <w:bodyDiv w:val="1"/>
      <w:marLeft w:val="0"/>
      <w:marRight w:val="0"/>
      <w:marTop w:val="0"/>
      <w:marBottom w:val="0"/>
      <w:divBdr>
        <w:top w:val="none" w:sz="0" w:space="0" w:color="auto"/>
        <w:left w:val="none" w:sz="0" w:space="0" w:color="auto"/>
        <w:bottom w:val="none" w:sz="0" w:space="0" w:color="auto"/>
        <w:right w:val="none" w:sz="0" w:space="0" w:color="auto"/>
      </w:divBdr>
    </w:div>
    <w:div w:id="239828198">
      <w:bodyDiv w:val="1"/>
      <w:marLeft w:val="0"/>
      <w:marRight w:val="0"/>
      <w:marTop w:val="0"/>
      <w:marBottom w:val="0"/>
      <w:divBdr>
        <w:top w:val="none" w:sz="0" w:space="0" w:color="auto"/>
        <w:left w:val="none" w:sz="0" w:space="0" w:color="auto"/>
        <w:bottom w:val="none" w:sz="0" w:space="0" w:color="auto"/>
        <w:right w:val="none" w:sz="0" w:space="0" w:color="auto"/>
      </w:divBdr>
    </w:div>
    <w:div w:id="873543443">
      <w:bodyDiv w:val="1"/>
      <w:marLeft w:val="0"/>
      <w:marRight w:val="0"/>
      <w:marTop w:val="0"/>
      <w:marBottom w:val="0"/>
      <w:divBdr>
        <w:top w:val="none" w:sz="0" w:space="0" w:color="auto"/>
        <w:left w:val="none" w:sz="0" w:space="0" w:color="auto"/>
        <w:bottom w:val="none" w:sz="0" w:space="0" w:color="auto"/>
        <w:right w:val="none" w:sz="0" w:space="0" w:color="auto"/>
      </w:divBdr>
    </w:div>
    <w:div w:id="1055203575">
      <w:bodyDiv w:val="1"/>
      <w:marLeft w:val="0"/>
      <w:marRight w:val="0"/>
      <w:marTop w:val="0"/>
      <w:marBottom w:val="0"/>
      <w:divBdr>
        <w:top w:val="none" w:sz="0" w:space="0" w:color="auto"/>
        <w:left w:val="none" w:sz="0" w:space="0" w:color="auto"/>
        <w:bottom w:val="none" w:sz="0" w:space="0" w:color="auto"/>
        <w:right w:val="none" w:sz="0" w:space="0" w:color="auto"/>
      </w:divBdr>
    </w:div>
    <w:div w:id="1307710891">
      <w:bodyDiv w:val="1"/>
      <w:marLeft w:val="0"/>
      <w:marRight w:val="0"/>
      <w:marTop w:val="0"/>
      <w:marBottom w:val="0"/>
      <w:divBdr>
        <w:top w:val="none" w:sz="0" w:space="0" w:color="auto"/>
        <w:left w:val="none" w:sz="0" w:space="0" w:color="auto"/>
        <w:bottom w:val="none" w:sz="0" w:space="0" w:color="auto"/>
        <w:right w:val="none" w:sz="0" w:space="0" w:color="auto"/>
      </w:divBdr>
    </w:div>
    <w:div w:id="1416976727">
      <w:bodyDiv w:val="1"/>
      <w:marLeft w:val="0"/>
      <w:marRight w:val="0"/>
      <w:marTop w:val="0"/>
      <w:marBottom w:val="0"/>
      <w:divBdr>
        <w:top w:val="none" w:sz="0" w:space="0" w:color="auto"/>
        <w:left w:val="none" w:sz="0" w:space="0" w:color="auto"/>
        <w:bottom w:val="none" w:sz="0" w:space="0" w:color="auto"/>
        <w:right w:val="none" w:sz="0" w:space="0" w:color="auto"/>
      </w:divBdr>
    </w:div>
    <w:div w:id="1561789411">
      <w:bodyDiv w:val="1"/>
      <w:marLeft w:val="0"/>
      <w:marRight w:val="0"/>
      <w:marTop w:val="0"/>
      <w:marBottom w:val="0"/>
      <w:divBdr>
        <w:top w:val="none" w:sz="0" w:space="0" w:color="auto"/>
        <w:left w:val="none" w:sz="0" w:space="0" w:color="auto"/>
        <w:bottom w:val="none" w:sz="0" w:space="0" w:color="auto"/>
        <w:right w:val="none" w:sz="0" w:space="0" w:color="auto"/>
      </w:divBdr>
    </w:div>
    <w:div w:id="1801918678">
      <w:bodyDiv w:val="1"/>
      <w:marLeft w:val="0"/>
      <w:marRight w:val="0"/>
      <w:marTop w:val="0"/>
      <w:marBottom w:val="0"/>
      <w:divBdr>
        <w:top w:val="none" w:sz="0" w:space="0" w:color="auto"/>
        <w:left w:val="none" w:sz="0" w:space="0" w:color="auto"/>
        <w:bottom w:val="none" w:sz="0" w:space="0" w:color="auto"/>
        <w:right w:val="none" w:sz="0" w:space="0" w:color="auto"/>
      </w:divBdr>
    </w:div>
    <w:div w:id="1810249135">
      <w:bodyDiv w:val="1"/>
      <w:marLeft w:val="0"/>
      <w:marRight w:val="0"/>
      <w:marTop w:val="0"/>
      <w:marBottom w:val="0"/>
      <w:divBdr>
        <w:top w:val="none" w:sz="0" w:space="0" w:color="auto"/>
        <w:left w:val="none" w:sz="0" w:space="0" w:color="auto"/>
        <w:bottom w:val="none" w:sz="0" w:space="0" w:color="auto"/>
        <w:right w:val="none" w:sz="0" w:space="0" w:color="auto"/>
      </w:divBdr>
    </w:div>
    <w:div w:id="185580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1165</Characters>
  <Application>Microsoft Office Word</Application>
  <DocSecurity>0</DocSecurity>
  <Lines>9</Lines>
  <Paragraphs>2</Paragraphs>
  <ScaleCrop>false</ScaleCrop>
  <Company/>
  <LinksUpToDate>false</LinksUpToDate>
  <CharactersWithSpaces>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2022-10-24T11:31:00Z</dcterms:created>
  <dcterms:modified xsi:type="dcterms:W3CDTF">2022-10-24T11:31:00Z</dcterms:modified>
</cp:coreProperties>
</file>