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1C" w:rsidRDefault="008D121C" w:rsidP="008D121C">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VISTO: que la Resolución 89 establece las categorías de matriculados y el costo relativo de matrícula que deben abonar estas categorías creadas por la Resolución 13 y que en la reunión del Directorio Provincial realizada el día 29 de septiembre del 2017 en Santa Fe se acordó que los activos semiplenos abonarán el equivalente al cien por ciento (100%) del costo que se fije para la matrícula.</w:t>
      </w:r>
    </w:p>
    <w:p w:rsidR="008D121C" w:rsidRDefault="008D121C" w:rsidP="008D121C">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Por ello:</w:t>
      </w:r>
    </w:p>
    <w:p w:rsidR="008D121C" w:rsidRDefault="008D121C" w:rsidP="008D121C">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EL DIRECTORIO DEL COLEGIO DE INGENIEROS AGRÓNOMOS RESUELVE:</w:t>
      </w:r>
    </w:p>
    <w:p w:rsidR="008D121C" w:rsidRDefault="008D121C" w:rsidP="008D121C">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ART. 1: Anular la Resolución 89.</w:t>
      </w:r>
    </w:p>
    <w:p w:rsidR="008D121C" w:rsidRDefault="008D121C" w:rsidP="008D121C">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ART. 2: Modificar el artículo primero inciso b) párrafo 2 de la Resolución 30 referido a la categoría Activo semipleno, el cual quedará redactado de la siguiente manera: Los profesionales de la categoría Activo semipleno abonarán el equivalente al cien por ciento (100%) del costo que se fije para la matrícula respectiva.</w:t>
      </w:r>
    </w:p>
    <w:p w:rsidR="008D121C" w:rsidRDefault="008D121C" w:rsidP="008D121C">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ART. 3: Esta Resolución entrará en vigencia el 1° de enero del 2018.</w:t>
      </w:r>
    </w:p>
    <w:p w:rsidR="008D121C" w:rsidRDefault="008D121C" w:rsidP="008D121C">
      <w:pPr>
        <w:pStyle w:val="NormalWeb"/>
        <w:shd w:val="clear" w:color="auto" w:fill="FFFFFF"/>
        <w:rPr>
          <w:rFonts w:ascii="Segoe UI" w:hAnsi="Segoe UI" w:cs="Segoe UI"/>
          <w:color w:val="212529"/>
          <w:sz w:val="13"/>
          <w:szCs w:val="13"/>
        </w:rPr>
      </w:pPr>
      <w:r>
        <w:rPr>
          <w:rFonts w:ascii="Segoe UI" w:hAnsi="Segoe UI" w:cs="Segoe UI"/>
          <w:color w:val="212529"/>
          <w:sz w:val="13"/>
          <w:szCs w:val="13"/>
        </w:rPr>
        <w:t>ART. 4: Regístrese, comuníquese y archívese.</w:t>
      </w:r>
    </w:p>
    <w:p w:rsidR="008D121C" w:rsidRDefault="008D121C" w:rsidP="008D121C">
      <w:pPr>
        <w:pStyle w:val="NormalWeb"/>
        <w:shd w:val="clear" w:color="auto" w:fill="FFFFFF"/>
        <w:rPr>
          <w:rFonts w:ascii="Segoe UI" w:hAnsi="Segoe UI" w:cs="Segoe UI"/>
          <w:color w:val="212529"/>
          <w:sz w:val="13"/>
          <w:szCs w:val="13"/>
        </w:rPr>
      </w:pPr>
      <w:r>
        <w:rPr>
          <w:rStyle w:val="nfasis"/>
          <w:rFonts w:ascii="Segoe UI" w:hAnsi="Segoe UI" w:cs="Segoe UI"/>
          <w:color w:val="212529"/>
          <w:sz w:val="13"/>
          <w:szCs w:val="13"/>
        </w:rPr>
        <w:t xml:space="preserve">Ing. </w:t>
      </w:r>
      <w:proofErr w:type="spellStart"/>
      <w:r>
        <w:rPr>
          <w:rStyle w:val="nfasis"/>
          <w:rFonts w:ascii="Segoe UI" w:hAnsi="Segoe UI" w:cs="Segoe UI"/>
          <w:color w:val="212529"/>
          <w:sz w:val="13"/>
          <w:szCs w:val="13"/>
        </w:rPr>
        <w:t>Agr</w:t>
      </w:r>
      <w:proofErr w:type="spellEnd"/>
      <w:r>
        <w:rPr>
          <w:rStyle w:val="nfasis"/>
          <w:rFonts w:ascii="Segoe UI" w:hAnsi="Segoe UI" w:cs="Segoe UI"/>
          <w:color w:val="212529"/>
          <w:sz w:val="13"/>
          <w:szCs w:val="13"/>
        </w:rPr>
        <w:t xml:space="preserve">. Federico </w:t>
      </w:r>
      <w:proofErr w:type="spellStart"/>
      <w:r>
        <w:rPr>
          <w:rStyle w:val="nfasis"/>
          <w:rFonts w:ascii="Segoe UI" w:hAnsi="Segoe UI" w:cs="Segoe UI"/>
          <w:color w:val="212529"/>
          <w:sz w:val="13"/>
          <w:szCs w:val="13"/>
        </w:rPr>
        <w:t>Dyke</w:t>
      </w:r>
      <w:proofErr w:type="spellEnd"/>
      <w:r>
        <w:rPr>
          <w:rStyle w:val="nfasis"/>
          <w:rFonts w:ascii="Segoe UI" w:hAnsi="Segoe UI" w:cs="Segoe UI"/>
          <w:color w:val="212529"/>
          <w:sz w:val="13"/>
          <w:szCs w:val="13"/>
        </w:rPr>
        <w:t xml:space="preserve"> (Secretario)</w:t>
      </w:r>
      <w:r>
        <w:rPr>
          <w:rFonts w:ascii="Segoe UI" w:hAnsi="Segoe UI" w:cs="Segoe UI"/>
          <w:i/>
          <w:iCs/>
          <w:color w:val="212529"/>
          <w:sz w:val="13"/>
          <w:szCs w:val="13"/>
        </w:rPr>
        <w:br/>
      </w:r>
      <w:r>
        <w:rPr>
          <w:rStyle w:val="nfasis"/>
          <w:rFonts w:ascii="Segoe UI" w:hAnsi="Segoe UI" w:cs="Segoe UI"/>
          <w:color w:val="212529"/>
          <w:sz w:val="13"/>
          <w:szCs w:val="13"/>
        </w:rPr>
        <w:t xml:space="preserve">Ing. </w:t>
      </w:r>
      <w:proofErr w:type="spellStart"/>
      <w:r>
        <w:rPr>
          <w:rStyle w:val="nfasis"/>
          <w:rFonts w:ascii="Segoe UI" w:hAnsi="Segoe UI" w:cs="Segoe UI"/>
          <w:color w:val="212529"/>
          <w:sz w:val="13"/>
          <w:szCs w:val="13"/>
        </w:rPr>
        <w:t>Agr</w:t>
      </w:r>
      <w:proofErr w:type="spellEnd"/>
      <w:r>
        <w:rPr>
          <w:rStyle w:val="nfasis"/>
          <w:rFonts w:ascii="Segoe UI" w:hAnsi="Segoe UI" w:cs="Segoe UI"/>
          <w:color w:val="212529"/>
          <w:sz w:val="13"/>
          <w:szCs w:val="13"/>
        </w:rPr>
        <w:t xml:space="preserve">. Eladio Rubén Del </w:t>
      </w:r>
      <w:proofErr w:type="spellStart"/>
      <w:r>
        <w:rPr>
          <w:rStyle w:val="nfasis"/>
          <w:rFonts w:ascii="Segoe UI" w:hAnsi="Segoe UI" w:cs="Segoe UI"/>
          <w:color w:val="212529"/>
          <w:sz w:val="13"/>
          <w:szCs w:val="13"/>
        </w:rPr>
        <w:t>Fabro</w:t>
      </w:r>
      <w:proofErr w:type="spellEnd"/>
      <w:r>
        <w:rPr>
          <w:rStyle w:val="nfasis"/>
          <w:rFonts w:ascii="Segoe UI" w:hAnsi="Segoe UI" w:cs="Segoe UI"/>
          <w:color w:val="212529"/>
          <w:sz w:val="13"/>
          <w:szCs w:val="13"/>
        </w:rPr>
        <w:t xml:space="preserve"> (Presidente)</w:t>
      </w:r>
      <w:r>
        <w:rPr>
          <w:rFonts w:ascii="Segoe UI" w:hAnsi="Segoe UI" w:cs="Segoe UI"/>
          <w:i/>
          <w:iCs/>
          <w:color w:val="212529"/>
          <w:sz w:val="13"/>
          <w:szCs w:val="13"/>
        </w:rPr>
        <w:br/>
      </w:r>
      <w:r>
        <w:rPr>
          <w:rStyle w:val="nfasis"/>
          <w:rFonts w:ascii="Segoe UI" w:hAnsi="Segoe UI" w:cs="Segoe UI"/>
          <w:color w:val="212529"/>
          <w:sz w:val="13"/>
          <w:szCs w:val="13"/>
        </w:rPr>
        <w:t>Colegio de Ingenieros Agrónomos de la Provincia de Santa Fe</w:t>
      </w:r>
      <w:r>
        <w:rPr>
          <w:rFonts w:ascii="Segoe UI" w:hAnsi="Segoe UI" w:cs="Segoe UI"/>
          <w:color w:val="212529"/>
          <w:sz w:val="13"/>
          <w:szCs w:val="13"/>
        </w:rPr>
        <w:br/>
        <w:t>Aprobado Acta N°189, 29 de Septiembre de 2017</w:t>
      </w:r>
    </w:p>
    <w:p w:rsidR="009D28D4" w:rsidRPr="008D121C" w:rsidRDefault="009D28D4" w:rsidP="008D121C"/>
    <w:sectPr w:rsidR="009D28D4" w:rsidRPr="008D121C" w:rsidSect="009D28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7C6CE1"/>
    <w:rsid w:val="000579B8"/>
    <w:rsid w:val="001073EC"/>
    <w:rsid w:val="00292E76"/>
    <w:rsid w:val="00293C5D"/>
    <w:rsid w:val="00434A95"/>
    <w:rsid w:val="005810BE"/>
    <w:rsid w:val="006C6832"/>
    <w:rsid w:val="007264FF"/>
    <w:rsid w:val="007C6CE1"/>
    <w:rsid w:val="008C42FE"/>
    <w:rsid w:val="008D121C"/>
    <w:rsid w:val="009D28D4"/>
    <w:rsid w:val="009F4490"/>
    <w:rsid w:val="00A104DB"/>
    <w:rsid w:val="00A20644"/>
    <w:rsid w:val="00A90A0B"/>
    <w:rsid w:val="00B37907"/>
    <w:rsid w:val="00C6303E"/>
    <w:rsid w:val="00C83647"/>
    <w:rsid w:val="00CC210B"/>
    <w:rsid w:val="00CC78CC"/>
    <w:rsid w:val="00DB168C"/>
    <w:rsid w:val="00E5092E"/>
    <w:rsid w:val="00E71492"/>
    <w:rsid w:val="00E768BC"/>
    <w:rsid w:val="00E87470"/>
    <w:rsid w:val="00F661F5"/>
    <w:rsid w:val="00FB0F22"/>
    <w:rsid w:val="00FC00E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49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C6C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C6CE1"/>
    <w:rPr>
      <w:i/>
      <w:iCs/>
    </w:rPr>
  </w:style>
</w:styles>
</file>

<file path=word/webSettings.xml><?xml version="1.0" encoding="utf-8"?>
<w:webSettings xmlns:r="http://schemas.openxmlformats.org/officeDocument/2006/relationships" xmlns:w="http://schemas.openxmlformats.org/wordprocessingml/2006/main">
  <w:divs>
    <w:div w:id="66733662">
      <w:bodyDiv w:val="1"/>
      <w:marLeft w:val="0"/>
      <w:marRight w:val="0"/>
      <w:marTop w:val="0"/>
      <w:marBottom w:val="0"/>
      <w:divBdr>
        <w:top w:val="none" w:sz="0" w:space="0" w:color="auto"/>
        <w:left w:val="none" w:sz="0" w:space="0" w:color="auto"/>
        <w:bottom w:val="none" w:sz="0" w:space="0" w:color="auto"/>
        <w:right w:val="none" w:sz="0" w:space="0" w:color="auto"/>
      </w:divBdr>
    </w:div>
    <w:div w:id="201023527">
      <w:bodyDiv w:val="1"/>
      <w:marLeft w:val="0"/>
      <w:marRight w:val="0"/>
      <w:marTop w:val="0"/>
      <w:marBottom w:val="0"/>
      <w:divBdr>
        <w:top w:val="none" w:sz="0" w:space="0" w:color="auto"/>
        <w:left w:val="none" w:sz="0" w:space="0" w:color="auto"/>
        <w:bottom w:val="none" w:sz="0" w:space="0" w:color="auto"/>
        <w:right w:val="none" w:sz="0" w:space="0" w:color="auto"/>
      </w:divBdr>
    </w:div>
    <w:div w:id="224528896">
      <w:bodyDiv w:val="1"/>
      <w:marLeft w:val="0"/>
      <w:marRight w:val="0"/>
      <w:marTop w:val="0"/>
      <w:marBottom w:val="0"/>
      <w:divBdr>
        <w:top w:val="none" w:sz="0" w:space="0" w:color="auto"/>
        <w:left w:val="none" w:sz="0" w:space="0" w:color="auto"/>
        <w:bottom w:val="none" w:sz="0" w:space="0" w:color="auto"/>
        <w:right w:val="none" w:sz="0" w:space="0" w:color="auto"/>
      </w:divBdr>
    </w:div>
    <w:div w:id="239828198">
      <w:bodyDiv w:val="1"/>
      <w:marLeft w:val="0"/>
      <w:marRight w:val="0"/>
      <w:marTop w:val="0"/>
      <w:marBottom w:val="0"/>
      <w:divBdr>
        <w:top w:val="none" w:sz="0" w:space="0" w:color="auto"/>
        <w:left w:val="none" w:sz="0" w:space="0" w:color="auto"/>
        <w:bottom w:val="none" w:sz="0" w:space="0" w:color="auto"/>
        <w:right w:val="none" w:sz="0" w:space="0" w:color="auto"/>
      </w:divBdr>
    </w:div>
    <w:div w:id="341318428">
      <w:bodyDiv w:val="1"/>
      <w:marLeft w:val="0"/>
      <w:marRight w:val="0"/>
      <w:marTop w:val="0"/>
      <w:marBottom w:val="0"/>
      <w:divBdr>
        <w:top w:val="none" w:sz="0" w:space="0" w:color="auto"/>
        <w:left w:val="none" w:sz="0" w:space="0" w:color="auto"/>
        <w:bottom w:val="none" w:sz="0" w:space="0" w:color="auto"/>
        <w:right w:val="none" w:sz="0" w:space="0" w:color="auto"/>
      </w:divBdr>
    </w:div>
    <w:div w:id="374894782">
      <w:bodyDiv w:val="1"/>
      <w:marLeft w:val="0"/>
      <w:marRight w:val="0"/>
      <w:marTop w:val="0"/>
      <w:marBottom w:val="0"/>
      <w:divBdr>
        <w:top w:val="none" w:sz="0" w:space="0" w:color="auto"/>
        <w:left w:val="none" w:sz="0" w:space="0" w:color="auto"/>
        <w:bottom w:val="none" w:sz="0" w:space="0" w:color="auto"/>
        <w:right w:val="none" w:sz="0" w:space="0" w:color="auto"/>
      </w:divBdr>
    </w:div>
    <w:div w:id="592397704">
      <w:bodyDiv w:val="1"/>
      <w:marLeft w:val="0"/>
      <w:marRight w:val="0"/>
      <w:marTop w:val="0"/>
      <w:marBottom w:val="0"/>
      <w:divBdr>
        <w:top w:val="none" w:sz="0" w:space="0" w:color="auto"/>
        <w:left w:val="none" w:sz="0" w:space="0" w:color="auto"/>
        <w:bottom w:val="none" w:sz="0" w:space="0" w:color="auto"/>
        <w:right w:val="none" w:sz="0" w:space="0" w:color="auto"/>
      </w:divBdr>
    </w:div>
    <w:div w:id="873543443">
      <w:bodyDiv w:val="1"/>
      <w:marLeft w:val="0"/>
      <w:marRight w:val="0"/>
      <w:marTop w:val="0"/>
      <w:marBottom w:val="0"/>
      <w:divBdr>
        <w:top w:val="none" w:sz="0" w:space="0" w:color="auto"/>
        <w:left w:val="none" w:sz="0" w:space="0" w:color="auto"/>
        <w:bottom w:val="none" w:sz="0" w:space="0" w:color="auto"/>
        <w:right w:val="none" w:sz="0" w:space="0" w:color="auto"/>
      </w:divBdr>
    </w:div>
    <w:div w:id="937561796">
      <w:bodyDiv w:val="1"/>
      <w:marLeft w:val="0"/>
      <w:marRight w:val="0"/>
      <w:marTop w:val="0"/>
      <w:marBottom w:val="0"/>
      <w:divBdr>
        <w:top w:val="none" w:sz="0" w:space="0" w:color="auto"/>
        <w:left w:val="none" w:sz="0" w:space="0" w:color="auto"/>
        <w:bottom w:val="none" w:sz="0" w:space="0" w:color="auto"/>
        <w:right w:val="none" w:sz="0" w:space="0" w:color="auto"/>
      </w:divBdr>
    </w:div>
    <w:div w:id="1055203575">
      <w:bodyDiv w:val="1"/>
      <w:marLeft w:val="0"/>
      <w:marRight w:val="0"/>
      <w:marTop w:val="0"/>
      <w:marBottom w:val="0"/>
      <w:divBdr>
        <w:top w:val="none" w:sz="0" w:space="0" w:color="auto"/>
        <w:left w:val="none" w:sz="0" w:space="0" w:color="auto"/>
        <w:bottom w:val="none" w:sz="0" w:space="0" w:color="auto"/>
        <w:right w:val="none" w:sz="0" w:space="0" w:color="auto"/>
      </w:divBdr>
    </w:div>
    <w:div w:id="1081298651">
      <w:bodyDiv w:val="1"/>
      <w:marLeft w:val="0"/>
      <w:marRight w:val="0"/>
      <w:marTop w:val="0"/>
      <w:marBottom w:val="0"/>
      <w:divBdr>
        <w:top w:val="none" w:sz="0" w:space="0" w:color="auto"/>
        <w:left w:val="none" w:sz="0" w:space="0" w:color="auto"/>
        <w:bottom w:val="none" w:sz="0" w:space="0" w:color="auto"/>
        <w:right w:val="none" w:sz="0" w:space="0" w:color="auto"/>
      </w:divBdr>
    </w:div>
    <w:div w:id="1138566590">
      <w:bodyDiv w:val="1"/>
      <w:marLeft w:val="0"/>
      <w:marRight w:val="0"/>
      <w:marTop w:val="0"/>
      <w:marBottom w:val="0"/>
      <w:divBdr>
        <w:top w:val="none" w:sz="0" w:space="0" w:color="auto"/>
        <w:left w:val="none" w:sz="0" w:space="0" w:color="auto"/>
        <w:bottom w:val="none" w:sz="0" w:space="0" w:color="auto"/>
        <w:right w:val="none" w:sz="0" w:space="0" w:color="auto"/>
      </w:divBdr>
    </w:div>
    <w:div w:id="1207791210">
      <w:bodyDiv w:val="1"/>
      <w:marLeft w:val="0"/>
      <w:marRight w:val="0"/>
      <w:marTop w:val="0"/>
      <w:marBottom w:val="0"/>
      <w:divBdr>
        <w:top w:val="none" w:sz="0" w:space="0" w:color="auto"/>
        <w:left w:val="none" w:sz="0" w:space="0" w:color="auto"/>
        <w:bottom w:val="none" w:sz="0" w:space="0" w:color="auto"/>
        <w:right w:val="none" w:sz="0" w:space="0" w:color="auto"/>
      </w:divBdr>
    </w:div>
    <w:div w:id="1307710891">
      <w:bodyDiv w:val="1"/>
      <w:marLeft w:val="0"/>
      <w:marRight w:val="0"/>
      <w:marTop w:val="0"/>
      <w:marBottom w:val="0"/>
      <w:divBdr>
        <w:top w:val="none" w:sz="0" w:space="0" w:color="auto"/>
        <w:left w:val="none" w:sz="0" w:space="0" w:color="auto"/>
        <w:bottom w:val="none" w:sz="0" w:space="0" w:color="auto"/>
        <w:right w:val="none" w:sz="0" w:space="0" w:color="auto"/>
      </w:divBdr>
    </w:div>
    <w:div w:id="1359696441">
      <w:bodyDiv w:val="1"/>
      <w:marLeft w:val="0"/>
      <w:marRight w:val="0"/>
      <w:marTop w:val="0"/>
      <w:marBottom w:val="0"/>
      <w:divBdr>
        <w:top w:val="none" w:sz="0" w:space="0" w:color="auto"/>
        <w:left w:val="none" w:sz="0" w:space="0" w:color="auto"/>
        <w:bottom w:val="none" w:sz="0" w:space="0" w:color="auto"/>
        <w:right w:val="none" w:sz="0" w:space="0" w:color="auto"/>
      </w:divBdr>
    </w:div>
    <w:div w:id="1416976727">
      <w:bodyDiv w:val="1"/>
      <w:marLeft w:val="0"/>
      <w:marRight w:val="0"/>
      <w:marTop w:val="0"/>
      <w:marBottom w:val="0"/>
      <w:divBdr>
        <w:top w:val="none" w:sz="0" w:space="0" w:color="auto"/>
        <w:left w:val="none" w:sz="0" w:space="0" w:color="auto"/>
        <w:bottom w:val="none" w:sz="0" w:space="0" w:color="auto"/>
        <w:right w:val="none" w:sz="0" w:space="0" w:color="auto"/>
      </w:divBdr>
    </w:div>
    <w:div w:id="1465350978">
      <w:bodyDiv w:val="1"/>
      <w:marLeft w:val="0"/>
      <w:marRight w:val="0"/>
      <w:marTop w:val="0"/>
      <w:marBottom w:val="0"/>
      <w:divBdr>
        <w:top w:val="none" w:sz="0" w:space="0" w:color="auto"/>
        <w:left w:val="none" w:sz="0" w:space="0" w:color="auto"/>
        <w:bottom w:val="none" w:sz="0" w:space="0" w:color="auto"/>
        <w:right w:val="none" w:sz="0" w:space="0" w:color="auto"/>
      </w:divBdr>
    </w:div>
    <w:div w:id="1510295875">
      <w:bodyDiv w:val="1"/>
      <w:marLeft w:val="0"/>
      <w:marRight w:val="0"/>
      <w:marTop w:val="0"/>
      <w:marBottom w:val="0"/>
      <w:divBdr>
        <w:top w:val="none" w:sz="0" w:space="0" w:color="auto"/>
        <w:left w:val="none" w:sz="0" w:space="0" w:color="auto"/>
        <w:bottom w:val="none" w:sz="0" w:space="0" w:color="auto"/>
        <w:right w:val="none" w:sz="0" w:space="0" w:color="auto"/>
      </w:divBdr>
    </w:div>
    <w:div w:id="1561789411">
      <w:bodyDiv w:val="1"/>
      <w:marLeft w:val="0"/>
      <w:marRight w:val="0"/>
      <w:marTop w:val="0"/>
      <w:marBottom w:val="0"/>
      <w:divBdr>
        <w:top w:val="none" w:sz="0" w:space="0" w:color="auto"/>
        <w:left w:val="none" w:sz="0" w:space="0" w:color="auto"/>
        <w:bottom w:val="none" w:sz="0" w:space="0" w:color="auto"/>
        <w:right w:val="none" w:sz="0" w:space="0" w:color="auto"/>
      </w:divBdr>
    </w:div>
    <w:div w:id="1767269994">
      <w:bodyDiv w:val="1"/>
      <w:marLeft w:val="0"/>
      <w:marRight w:val="0"/>
      <w:marTop w:val="0"/>
      <w:marBottom w:val="0"/>
      <w:divBdr>
        <w:top w:val="none" w:sz="0" w:space="0" w:color="auto"/>
        <w:left w:val="none" w:sz="0" w:space="0" w:color="auto"/>
        <w:bottom w:val="none" w:sz="0" w:space="0" w:color="auto"/>
        <w:right w:val="none" w:sz="0" w:space="0" w:color="auto"/>
      </w:divBdr>
    </w:div>
    <w:div w:id="1801918678">
      <w:bodyDiv w:val="1"/>
      <w:marLeft w:val="0"/>
      <w:marRight w:val="0"/>
      <w:marTop w:val="0"/>
      <w:marBottom w:val="0"/>
      <w:divBdr>
        <w:top w:val="none" w:sz="0" w:space="0" w:color="auto"/>
        <w:left w:val="none" w:sz="0" w:space="0" w:color="auto"/>
        <w:bottom w:val="none" w:sz="0" w:space="0" w:color="auto"/>
        <w:right w:val="none" w:sz="0" w:space="0" w:color="auto"/>
      </w:divBdr>
    </w:div>
    <w:div w:id="1802917973">
      <w:bodyDiv w:val="1"/>
      <w:marLeft w:val="0"/>
      <w:marRight w:val="0"/>
      <w:marTop w:val="0"/>
      <w:marBottom w:val="0"/>
      <w:divBdr>
        <w:top w:val="none" w:sz="0" w:space="0" w:color="auto"/>
        <w:left w:val="none" w:sz="0" w:space="0" w:color="auto"/>
        <w:bottom w:val="none" w:sz="0" w:space="0" w:color="auto"/>
        <w:right w:val="none" w:sz="0" w:space="0" w:color="auto"/>
      </w:divBdr>
    </w:div>
    <w:div w:id="1810249135">
      <w:bodyDiv w:val="1"/>
      <w:marLeft w:val="0"/>
      <w:marRight w:val="0"/>
      <w:marTop w:val="0"/>
      <w:marBottom w:val="0"/>
      <w:divBdr>
        <w:top w:val="none" w:sz="0" w:space="0" w:color="auto"/>
        <w:left w:val="none" w:sz="0" w:space="0" w:color="auto"/>
        <w:bottom w:val="none" w:sz="0" w:space="0" w:color="auto"/>
        <w:right w:val="none" w:sz="0" w:space="0" w:color="auto"/>
      </w:divBdr>
    </w:div>
    <w:div w:id="1855800334">
      <w:bodyDiv w:val="1"/>
      <w:marLeft w:val="0"/>
      <w:marRight w:val="0"/>
      <w:marTop w:val="0"/>
      <w:marBottom w:val="0"/>
      <w:divBdr>
        <w:top w:val="none" w:sz="0" w:space="0" w:color="auto"/>
        <w:left w:val="none" w:sz="0" w:space="0" w:color="auto"/>
        <w:bottom w:val="none" w:sz="0" w:space="0" w:color="auto"/>
        <w:right w:val="none" w:sz="0" w:space="0" w:color="auto"/>
      </w:divBdr>
    </w:div>
    <w:div w:id="21162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952</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2022-10-24T11:48:00Z</dcterms:created>
  <dcterms:modified xsi:type="dcterms:W3CDTF">2022-10-24T11:48:00Z</dcterms:modified>
</cp:coreProperties>
</file>